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02C72" w14:textId="77777777" w:rsidR="00FA0D2B" w:rsidRPr="001267B9" w:rsidRDefault="00FA0D2B" w:rsidP="00FA0D2B">
      <w:pPr>
        <w:jc w:val="center"/>
        <w:rPr>
          <w:sz w:val="20"/>
          <w:lang w:val="uk-UA"/>
        </w:rPr>
      </w:pPr>
      <w:r w:rsidRPr="001267B9">
        <w:rPr>
          <w:rFonts w:ascii="Arial" w:hAnsi="Arial"/>
          <w:noProof/>
          <w:sz w:val="17"/>
          <w:lang w:val="en-US"/>
        </w:rPr>
        <w:drawing>
          <wp:inline distT="0" distB="0" distL="0" distR="0" wp14:anchorId="1F432841" wp14:editId="6E6C0F0A">
            <wp:extent cx="5334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5E257" w14:textId="77777777" w:rsidR="00FA0D2B" w:rsidRPr="001267B9" w:rsidRDefault="00FA0D2B" w:rsidP="00FA0D2B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САВРАНСЬКА СЕЛИЩНА РАДА</w:t>
      </w:r>
    </w:p>
    <w:p w14:paraId="0ED8DDAE" w14:textId="77777777" w:rsidR="00FA0D2B" w:rsidRPr="001267B9" w:rsidRDefault="00FA0D2B" w:rsidP="00FA0D2B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ОДЕСЬКОЇ ОБЛАСТІ</w:t>
      </w:r>
    </w:p>
    <w:p w14:paraId="30BD06EC" w14:textId="77777777" w:rsidR="00FA0D2B" w:rsidRPr="001267B9" w:rsidRDefault="00FA0D2B" w:rsidP="00FA0D2B">
      <w:pPr>
        <w:jc w:val="center"/>
        <w:rPr>
          <w:b/>
          <w:bCs/>
          <w:sz w:val="28"/>
          <w:lang w:val="uk-UA"/>
        </w:rPr>
      </w:pPr>
    </w:p>
    <w:p w14:paraId="5EBF53BD" w14:textId="77777777" w:rsidR="00FA0D2B" w:rsidRPr="001267B9" w:rsidRDefault="00FA0D2B" w:rsidP="00FA0D2B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>ВИКОНАВЧИЙ КОМІТЕТ</w:t>
      </w:r>
    </w:p>
    <w:p w14:paraId="6CFC68DA" w14:textId="77777777" w:rsidR="00FA0D2B" w:rsidRPr="001267B9" w:rsidRDefault="00FA0D2B" w:rsidP="00FA0D2B">
      <w:pPr>
        <w:jc w:val="center"/>
        <w:rPr>
          <w:b/>
          <w:bCs/>
          <w:sz w:val="28"/>
          <w:lang w:val="uk-UA"/>
        </w:rPr>
      </w:pPr>
    </w:p>
    <w:p w14:paraId="2A4F6251" w14:textId="77777777" w:rsidR="00FA0D2B" w:rsidRPr="001267B9" w:rsidRDefault="00FA0D2B" w:rsidP="00FA0D2B">
      <w:pPr>
        <w:jc w:val="center"/>
        <w:rPr>
          <w:b/>
          <w:bCs/>
          <w:sz w:val="28"/>
          <w:lang w:val="uk-UA"/>
        </w:rPr>
      </w:pPr>
      <w:r w:rsidRPr="001267B9">
        <w:rPr>
          <w:b/>
          <w:bCs/>
          <w:sz w:val="28"/>
          <w:lang w:val="uk-UA"/>
        </w:rPr>
        <w:t xml:space="preserve">Р І Ш Е Н </w:t>
      </w:r>
      <w:proofErr w:type="spellStart"/>
      <w:r w:rsidRPr="001267B9">
        <w:rPr>
          <w:b/>
          <w:bCs/>
          <w:sz w:val="28"/>
          <w:lang w:val="uk-UA"/>
        </w:rPr>
        <w:t>Н</w:t>
      </w:r>
      <w:proofErr w:type="spellEnd"/>
      <w:r w:rsidRPr="001267B9">
        <w:rPr>
          <w:b/>
          <w:bCs/>
          <w:sz w:val="28"/>
          <w:lang w:val="uk-UA"/>
        </w:rPr>
        <w:t xml:space="preserve"> Я</w:t>
      </w:r>
    </w:p>
    <w:p w14:paraId="427B7F4A" w14:textId="77777777" w:rsidR="00FA0D2B" w:rsidRPr="001267B9" w:rsidRDefault="00FA0D2B" w:rsidP="00FA0D2B">
      <w:pPr>
        <w:jc w:val="center"/>
        <w:rPr>
          <w:b/>
          <w:bCs/>
          <w:sz w:val="28"/>
          <w:lang w:val="uk-UA"/>
        </w:rPr>
      </w:pPr>
    </w:p>
    <w:p w14:paraId="16CF06C3" w14:textId="3157896B" w:rsidR="00FA0D2B" w:rsidRPr="001267B9" w:rsidRDefault="00FA0D2B" w:rsidP="00FA0D2B">
      <w:pPr>
        <w:rPr>
          <w:sz w:val="28"/>
          <w:lang w:val="uk-UA"/>
        </w:rPr>
      </w:pPr>
      <w:r w:rsidRPr="001267B9">
        <w:rPr>
          <w:sz w:val="28"/>
          <w:lang w:val="uk-UA"/>
        </w:rPr>
        <w:t>1</w:t>
      </w:r>
      <w:r>
        <w:rPr>
          <w:sz w:val="28"/>
          <w:lang w:val="uk-UA"/>
        </w:rPr>
        <w:t>0</w:t>
      </w:r>
      <w:r w:rsidRPr="001267B9">
        <w:rPr>
          <w:sz w:val="28"/>
          <w:lang w:val="uk-UA"/>
        </w:rPr>
        <w:t xml:space="preserve"> </w:t>
      </w:r>
      <w:r>
        <w:rPr>
          <w:sz w:val="28"/>
          <w:lang w:val="uk-UA"/>
        </w:rPr>
        <w:t>квітня</w:t>
      </w:r>
      <w:r w:rsidRPr="001267B9">
        <w:rPr>
          <w:sz w:val="28"/>
          <w:lang w:val="uk-UA"/>
        </w:rPr>
        <w:t xml:space="preserve"> 202</w:t>
      </w:r>
      <w:r w:rsidR="00661D6E">
        <w:rPr>
          <w:sz w:val="28"/>
          <w:lang w:val="uk-UA"/>
        </w:rPr>
        <w:t>5</w:t>
      </w:r>
      <w:r w:rsidRPr="001267B9">
        <w:rPr>
          <w:sz w:val="28"/>
          <w:lang w:val="uk-UA"/>
        </w:rPr>
        <w:t xml:space="preserve"> року                          Саврань                         </w:t>
      </w:r>
      <w:r w:rsidRPr="001267B9">
        <w:rPr>
          <w:sz w:val="28"/>
          <w:lang w:val="uk-UA"/>
        </w:rPr>
        <w:tab/>
      </w:r>
      <w:r w:rsidRPr="001267B9">
        <w:rPr>
          <w:sz w:val="28"/>
          <w:lang w:val="uk-UA"/>
        </w:rPr>
        <w:tab/>
        <w:t xml:space="preserve">               № </w:t>
      </w:r>
      <w:r>
        <w:rPr>
          <w:sz w:val="28"/>
          <w:lang w:val="uk-UA"/>
        </w:rPr>
        <w:t>5</w:t>
      </w:r>
      <w:r w:rsidRPr="001267B9">
        <w:rPr>
          <w:sz w:val="28"/>
          <w:lang w:val="uk-UA"/>
        </w:rPr>
        <w:t>/</w:t>
      </w:r>
      <w:r>
        <w:rPr>
          <w:sz w:val="28"/>
          <w:lang w:val="uk-UA"/>
        </w:rPr>
        <w:t>2</w:t>
      </w:r>
      <w:r w:rsidRPr="001267B9">
        <w:rPr>
          <w:sz w:val="28"/>
          <w:lang w:val="uk-UA"/>
        </w:rPr>
        <w:t xml:space="preserve"> </w:t>
      </w:r>
    </w:p>
    <w:p w14:paraId="5D8DDF32" w14:textId="77777777" w:rsidR="0004448C" w:rsidRDefault="0004448C" w:rsidP="001D0DF2">
      <w:pPr>
        <w:jc w:val="center"/>
        <w:rPr>
          <w:b/>
          <w:bCs/>
          <w:sz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0"/>
      </w:tblGrid>
      <w:tr w:rsidR="0004448C" w:rsidRPr="0004448C" w14:paraId="517BA3F5" w14:textId="77777777" w:rsidTr="006A2F50">
        <w:trPr>
          <w:trHeight w:val="993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7A53" w14:textId="77777777" w:rsidR="0004448C" w:rsidRPr="005261B7" w:rsidRDefault="0004448C" w:rsidP="00CE4510">
            <w:pPr>
              <w:pStyle w:val="a3"/>
              <w:rPr>
                <w:sz w:val="28"/>
                <w:szCs w:val="28"/>
                <w:lang w:val="uk-UA"/>
              </w:rPr>
            </w:pPr>
            <w:r w:rsidRPr="005261B7">
              <w:rPr>
                <w:sz w:val="28"/>
                <w:szCs w:val="28"/>
                <w:lang w:val="uk-UA"/>
              </w:rPr>
              <w:t>Про затвердження Плану реагування</w:t>
            </w:r>
            <w:r w:rsidR="005261B7">
              <w:rPr>
                <w:sz w:val="28"/>
                <w:szCs w:val="28"/>
                <w:lang w:val="uk-UA"/>
              </w:rPr>
              <w:t xml:space="preserve"> на надзвичайні ситуації Савранської </w:t>
            </w:r>
          </w:p>
          <w:p w14:paraId="0E3990FB" w14:textId="77777777" w:rsidR="0004448C" w:rsidRPr="0004448C" w:rsidRDefault="005261B7" w:rsidP="006A2F50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селищної </w:t>
            </w:r>
            <w:r w:rsidR="0004448C" w:rsidRPr="005261B7">
              <w:rPr>
                <w:sz w:val="28"/>
                <w:szCs w:val="28"/>
                <w:lang w:val="uk-UA"/>
              </w:rPr>
              <w:t xml:space="preserve"> ради Одеської області</w:t>
            </w:r>
          </w:p>
        </w:tc>
      </w:tr>
    </w:tbl>
    <w:p w14:paraId="0F4DBF61" w14:textId="77777777" w:rsidR="0004448C" w:rsidRPr="0004448C" w:rsidRDefault="0004448C" w:rsidP="006A2F50">
      <w:pPr>
        <w:tabs>
          <w:tab w:val="left" w:pos="4466"/>
        </w:tabs>
        <w:ind w:firstLine="709"/>
        <w:rPr>
          <w:sz w:val="28"/>
          <w:szCs w:val="28"/>
          <w:lang w:val="uk-UA"/>
        </w:rPr>
      </w:pPr>
    </w:p>
    <w:p w14:paraId="34B3A9C1" w14:textId="77777777" w:rsidR="0004448C" w:rsidRPr="0004448C" w:rsidRDefault="006A2F50" w:rsidP="0004448C">
      <w:pPr>
        <w:shd w:val="clear" w:color="auto" w:fill="FFFFFF"/>
        <w:ind w:right="-1" w:firstLine="709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04448C">
        <w:rPr>
          <w:sz w:val="28"/>
          <w:szCs w:val="28"/>
          <w:lang w:val="uk-UA"/>
        </w:rPr>
        <w:t>еруючись статт</w:t>
      </w:r>
      <w:r w:rsidR="00886FE5">
        <w:rPr>
          <w:sz w:val="28"/>
          <w:szCs w:val="28"/>
          <w:lang w:val="uk-UA"/>
        </w:rPr>
        <w:t xml:space="preserve">ями 36-1, 38, </w:t>
      </w:r>
      <w:r w:rsidRPr="0004448C">
        <w:rPr>
          <w:sz w:val="28"/>
          <w:szCs w:val="28"/>
          <w:lang w:val="uk-UA"/>
        </w:rPr>
        <w:t xml:space="preserve">40 Закону України  "Про місцеве самоврядування в Україні", </w:t>
      </w:r>
      <w:r>
        <w:rPr>
          <w:sz w:val="28"/>
          <w:szCs w:val="28"/>
          <w:lang w:val="uk-UA"/>
        </w:rPr>
        <w:t>в</w:t>
      </w:r>
      <w:r w:rsidR="0004448C" w:rsidRPr="0004448C">
        <w:rPr>
          <w:color w:val="000000"/>
          <w:sz w:val="28"/>
          <w:szCs w:val="28"/>
          <w:lang w:val="uk-UA"/>
        </w:rPr>
        <w:t>ідповідно до</w:t>
      </w:r>
      <w:r w:rsidR="0004448C" w:rsidRPr="0004448C">
        <w:rPr>
          <w:sz w:val="28"/>
          <w:szCs w:val="28"/>
          <w:lang w:val="uk-UA"/>
        </w:rPr>
        <w:t xml:space="preserve"> пункту 1 </w:t>
      </w:r>
      <w:r w:rsidR="0004448C" w:rsidRPr="0004448C">
        <w:rPr>
          <w:color w:val="000000"/>
          <w:sz w:val="28"/>
          <w:szCs w:val="28"/>
          <w:lang w:val="uk-UA"/>
        </w:rPr>
        <w:t xml:space="preserve">частини 1 статті 130 </w:t>
      </w:r>
      <w:r w:rsidR="0004448C" w:rsidRPr="0004448C">
        <w:rPr>
          <w:sz w:val="28"/>
          <w:szCs w:val="28"/>
          <w:lang w:val="uk-UA"/>
        </w:rPr>
        <w:t xml:space="preserve"> Кодексу цивільного захисту України</w:t>
      </w:r>
      <w:r w:rsidR="0004448C" w:rsidRPr="0004448C">
        <w:rPr>
          <w:color w:val="000000"/>
          <w:sz w:val="28"/>
          <w:szCs w:val="28"/>
          <w:lang w:val="uk-UA"/>
        </w:rPr>
        <w:t>,</w:t>
      </w:r>
      <w:r w:rsidR="0004448C" w:rsidRPr="0004448C">
        <w:rPr>
          <w:sz w:val="28"/>
          <w:szCs w:val="28"/>
          <w:lang w:val="uk-UA"/>
        </w:rPr>
        <w:t xml:space="preserve"> статті 2 </w:t>
      </w:r>
      <w:r w:rsidR="0004448C" w:rsidRPr="0004448C">
        <w:rPr>
          <w:color w:val="000000"/>
          <w:sz w:val="28"/>
          <w:szCs w:val="28"/>
          <w:lang w:val="uk-UA"/>
        </w:rPr>
        <w:t xml:space="preserve">Порядку розроблення планів діяльності єдиної державної системи цивільного захисту, затвердженого </w:t>
      </w:r>
      <w:r w:rsidR="0004448C" w:rsidRPr="0004448C">
        <w:rPr>
          <w:sz w:val="28"/>
          <w:szCs w:val="28"/>
          <w:lang w:val="uk-UA"/>
        </w:rPr>
        <w:t xml:space="preserve">постановою  Кабінету Міністрів України </w:t>
      </w:r>
      <w:r w:rsidR="0004448C" w:rsidRPr="0004448C">
        <w:rPr>
          <w:color w:val="000000"/>
          <w:sz w:val="28"/>
          <w:szCs w:val="28"/>
          <w:lang w:val="uk-UA"/>
        </w:rPr>
        <w:t>від 9 серпня 2017 року № 626</w:t>
      </w:r>
      <w:r w:rsidR="0004448C" w:rsidRPr="0004448C">
        <w:rPr>
          <w:sz w:val="28"/>
          <w:szCs w:val="28"/>
          <w:lang w:val="uk-UA"/>
        </w:rPr>
        <w:t xml:space="preserve">, з метою </w:t>
      </w:r>
      <w:r w:rsidR="0004448C" w:rsidRPr="0004448C">
        <w:rPr>
          <w:color w:val="000000"/>
          <w:sz w:val="28"/>
          <w:szCs w:val="28"/>
          <w:lang w:val="uk-UA"/>
        </w:rPr>
        <w:t xml:space="preserve">організації управління реагуванням на надзвичайні ситуації, порядку дій і взаємодії, а також організацію основних видів забезпечення органів управління та сил цивільного захисту, що залучатимуться до реагування у разі загрози або виникнення надзвичайних ситуацій, переведення органів управління та сил цивільного захисту </w:t>
      </w:r>
      <w:r>
        <w:rPr>
          <w:color w:val="000000"/>
          <w:sz w:val="28"/>
          <w:szCs w:val="28"/>
          <w:lang w:val="uk-UA"/>
        </w:rPr>
        <w:t>Саврансько</w:t>
      </w:r>
      <w:r w:rsidR="0004448C" w:rsidRPr="0004448C">
        <w:rPr>
          <w:color w:val="000000"/>
          <w:sz w:val="28"/>
          <w:szCs w:val="28"/>
          <w:lang w:val="uk-UA"/>
        </w:rPr>
        <w:t>ї</w:t>
      </w:r>
      <w:r>
        <w:rPr>
          <w:color w:val="000000"/>
          <w:sz w:val="28"/>
          <w:szCs w:val="28"/>
          <w:lang w:val="uk-UA"/>
        </w:rPr>
        <w:t xml:space="preserve"> селищної </w:t>
      </w:r>
      <w:proofErr w:type="spellStart"/>
      <w:r w:rsidR="0004448C" w:rsidRPr="0004448C">
        <w:rPr>
          <w:color w:val="000000"/>
          <w:sz w:val="28"/>
          <w:szCs w:val="28"/>
          <w:lang w:val="uk-UA"/>
        </w:rPr>
        <w:t>субланки</w:t>
      </w:r>
      <w:proofErr w:type="spellEnd"/>
      <w:r w:rsidR="0004448C" w:rsidRPr="0004448C">
        <w:rPr>
          <w:color w:val="000000"/>
          <w:sz w:val="28"/>
          <w:szCs w:val="28"/>
          <w:lang w:val="uk-UA"/>
        </w:rPr>
        <w:t xml:space="preserve"> Подільської районної ланки територіальної підсистеми єдиної державної системи цивільного захисту Одеської області у режим підвищеної готовності, режим надзвичайної ситуації, </w:t>
      </w:r>
      <w:r w:rsidR="0004448C" w:rsidRPr="0004448C">
        <w:rPr>
          <w:sz w:val="28"/>
          <w:szCs w:val="28"/>
          <w:lang w:val="uk-UA"/>
        </w:rPr>
        <w:t xml:space="preserve">виконком </w:t>
      </w:r>
      <w:r>
        <w:rPr>
          <w:sz w:val="28"/>
          <w:szCs w:val="28"/>
          <w:lang w:val="uk-UA"/>
        </w:rPr>
        <w:t>Савран</w:t>
      </w:r>
      <w:r w:rsidR="0004448C" w:rsidRPr="0004448C">
        <w:rPr>
          <w:sz w:val="28"/>
          <w:szCs w:val="28"/>
          <w:lang w:val="uk-UA"/>
        </w:rPr>
        <w:t xml:space="preserve">ської </w:t>
      </w:r>
      <w:r>
        <w:rPr>
          <w:sz w:val="28"/>
          <w:szCs w:val="28"/>
          <w:lang w:val="uk-UA"/>
        </w:rPr>
        <w:t>селищн</w:t>
      </w:r>
      <w:r w:rsidR="0004448C" w:rsidRPr="0004448C">
        <w:rPr>
          <w:sz w:val="28"/>
          <w:szCs w:val="28"/>
          <w:lang w:val="uk-UA"/>
        </w:rPr>
        <w:t>ої ради Одеської області</w:t>
      </w:r>
    </w:p>
    <w:p w14:paraId="6B842FD2" w14:textId="77777777" w:rsidR="0004448C" w:rsidRPr="0004448C" w:rsidRDefault="0004448C" w:rsidP="0004448C">
      <w:pPr>
        <w:jc w:val="both"/>
        <w:rPr>
          <w:sz w:val="28"/>
          <w:szCs w:val="28"/>
          <w:lang w:val="uk-UA"/>
        </w:rPr>
      </w:pPr>
    </w:p>
    <w:p w14:paraId="492B7BE8" w14:textId="7C7B3E46" w:rsidR="0004448C" w:rsidRPr="006A2F50" w:rsidRDefault="0004448C" w:rsidP="0004448C">
      <w:pPr>
        <w:tabs>
          <w:tab w:val="left" w:pos="4466"/>
        </w:tabs>
        <w:jc w:val="both"/>
        <w:rPr>
          <w:sz w:val="28"/>
          <w:szCs w:val="28"/>
          <w:lang w:val="uk-UA"/>
        </w:rPr>
      </w:pPr>
      <w:r w:rsidRPr="006A2F50">
        <w:rPr>
          <w:sz w:val="28"/>
          <w:szCs w:val="28"/>
          <w:lang w:val="uk-UA"/>
        </w:rPr>
        <w:t>ВИРІШИВ:</w:t>
      </w:r>
    </w:p>
    <w:p w14:paraId="5ECFEF6A" w14:textId="77777777" w:rsidR="0004448C" w:rsidRPr="0004448C" w:rsidRDefault="0004448C" w:rsidP="00306969">
      <w:pPr>
        <w:pStyle w:val="a3"/>
        <w:ind w:firstLine="709"/>
        <w:jc w:val="both"/>
        <w:rPr>
          <w:sz w:val="28"/>
          <w:szCs w:val="28"/>
          <w:lang w:val="uk-UA"/>
        </w:rPr>
      </w:pPr>
      <w:r w:rsidRPr="0004448C">
        <w:rPr>
          <w:sz w:val="28"/>
          <w:szCs w:val="28"/>
          <w:lang w:val="uk-UA"/>
        </w:rPr>
        <w:t xml:space="preserve">1. Затвердити План реагування на надзвичайні ситуації  </w:t>
      </w:r>
      <w:r w:rsidR="00306969">
        <w:rPr>
          <w:sz w:val="28"/>
          <w:szCs w:val="28"/>
          <w:lang w:val="uk-UA"/>
        </w:rPr>
        <w:t>Савран</w:t>
      </w:r>
      <w:r w:rsidRPr="0004448C">
        <w:rPr>
          <w:sz w:val="28"/>
          <w:szCs w:val="28"/>
          <w:lang w:val="uk-UA"/>
        </w:rPr>
        <w:t xml:space="preserve">ської </w:t>
      </w:r>
      <w:r w:rsidR="00306969">
        <w:rPr>
          <w:sz w:val="28"/>
          <w:szCs w:val="28"/>
          <w:lang w:val="uk-UA"/>
        </w:rPr>
        <w:t>селищн</w:t>
      </w:r>
      <w:r w:rsidRPr="0004448C">
        <w:rPr>
          <w:sz w:val="28"/>
          <w:szCs w:val="28"/>
          <w:lang w:val="uk-UA"/>
        </w:rPr>
        <w:t>ої ради  Одеської області (дода</w:t>
      </w:r>
      <w:r w:rsidR="00306969">
        <w:rPr>
          <w:sz w:val="28"/>
          <w:szCs w:val="28"/>
          <w:lang w:val="uk-UA"/>
        </w:rPr>
        <w:t>ється</w:t>
      </w:r>
      <w:r w:rsidRPr="0004448C">
        <w:rPr>
          <w:sz w:val="28"/>
          <w:szCs w:val="28"/>
          <w:lang w:val="uk-UA"/>
        </w:rPr>
        <w:t xml:space="preserve">). </w:t>
      </w:r>
    </w:p>
    <w:p w14:paraId="6A20A4C6" w14:textId="77777777" w:rsidR="0004448C" w:rsidRPr="0004448C" w:rsidRDefault="0004448C" w:rsidP="0004448C">
      <w:pPr>
        <w:tabs>
          <w:tab w:val="left" w:pos="4466"/>
        </w:tabs>
        <w:jc w:val="both"/>
        <w:rPr>
          <w:sz w:val="28"/>
          <w:szCs w:val="28"/>
          <w:lang w:val="uk-UA"/>
        </w:rPr>
      </w:pPr>
      <w:r w:rsidRPr="0004448C">
        <w:rPr>
          <w:sz w:val="28"/>
          <w:szCs w:val="28"/>
          <w:lang w:val="uk-UA"/>
        </w:rPr>
        <w:t xml:space="preserve">     </w:t>
      </w:r>
    </w:p>
    <w:p w14:paraId="015E3605" w14:textId="1F11050F" w:rsidR="0004448C" w:rsidRPr="0004448C" w:rsidRDefault="0004448C" w:rsidP="00306969">
      <w:pPr>
        <w:shd w:val="clear" w:color="auto" w:fill="FFFFFF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4448C">
        <w:rPr>
          <w:sz w:val="28"/>
          <w:szCs w:val="28"/>
          <w:lang w:val="uk-UA"/>
        </w:rPr>
        <w:t xml:space="preserve">2. </w:t>
      </w:r>
      <w:r w:rsidR="00306969">
        <w:rPr>
          <w:sz w:val="28"/>
          <w:szCs w:val="28"/>
          <w:lang w:val="uk-UA"/>
        </w:rPr>
        <w:t xml:space="preserve">Відділу </w:t>
      </w:r>
      <w:r w:rsidR="00306969" w:rsidRPr="00306969">
        <w:rPr>
          <w:sz w:val="28"/>
          <w:szCs w:val="28"/>
          <w:lang w:val="uk-UA"/>
        </w:rPr>
        <w:t xml:space="preserve">з питань протидії корупції, взаємодії з правоохоронними органами, цивільного захисту, оборонної та мобілізаційної роботи </w:t>
      </w:r>
      <w:r w:rsidR="00306969">
        <w:rPr>
          <w:sz w:val="28"/>
          <w:szCs w:val="28"/>
          <w:lang w:val="uk-UA"/>
        </w:rPr>
        <w:t xml:space="preserve">селищної ради </w:t>
      </w:r>
      <w:r w:rsidRPr="0004448C">
        <w:rPr>
          <w:color w:val="000000"/>
          <w:sz w:val="28"/>
          <w:szCs w:val="28"/>
          <w:lang w:val="uk-UA"/>
        </w:rPr>
        <w:t xml:space="preserve">забезпечити виконання </w:t>
      </w:r>
      <w:r w:rsidRPr="0004448C">
        <w:rPr>
          <w:sz w:val="28"/>
          <w:szCs w:val="28"/>
          <w:lang w:val="uk-UA"/>
        </w:rPr>
        <w:t xml:space="preserve">Плану реагування на надзвичайні ситуації  </w:t>
      </w:r>
      <w:r w:rsidR="00306969">
        <w:rPr>
          <w:sz w:val="28"/>
          <w:szCs w:val="28"/>
          <w:lang w:val="uk-UA"/>
        </w:rPr>
        <w:t>Савран</w:t>
      </w:r>
      <w:r w:rsidRPr="0004448C">
        <w:rPr>
          <w:sz w:val="28"/>
          <w:szCs w:val="28"/>
          <w:lang w:val="uk-UA"/>
        </w:rPr>
        <w:t xml:space="preserve">ської </w:t>
      </w:r>
      <w:r w:rsidR="00306969">
        <w:rPr>
          <w:sz w:val="28"/>
          <w:szCs w:val="28"/>
          <w:lang w:val="uk-UA"/>
        </w:rPr>
        <w:t>селищн</w:t>
      </w:r>
      <w:r w:rsidRPr="0004448C">
        <w:rPr>
          <w:sz w:val="28"/>
          <w:szCs w:val="28"/>
          <w:lang w:val="uk-UA"/>
        </w:rPr>
        <w:t>ої ради</w:t>
      </w:r>
      <w:r w:rsidRPr="0004448C">
        <w:rPr>
          <w:color w:val="000000"/>
          <w:sz w:val="28"/>
          <w:szCs w:val="28"/>
          <w:lang w:val="uk-UA"/>
        </w:rPr>
        <w:t xml:space="preserve"> </w:t>
      </w:r>
      <w:r w:rsidR="00661D6E">
        <w:rPr>
          <w:color w:val="000000"/>
          <w:sz w:val="28"/>
          <w:szCs w:val="28"/>
          <w:lang w:val="uk-UA"/>
        </w:rPr>
        <w:t xml:space="preserve"> </w:t>
      </w:r>
      <w:r w:rsidRPr="0004448C">
        <w:rPr>
          <w:color w:val="000000"/>
          <w:sz w:val="28"/>
          <w:szCs w:val="28"/>
          <w:lang w:val="uk-UA"/>
        </w:rPr>
        <w:t>Одеської області.</w:t>
      </w:r>
    </w:p>
    <w:p w14:paraId="164B1B7C" w14:textId="77777777" w:rsidR="0004448C" w:rsidRPr="0004448C" w:rsidRDefault="0004448C" w:rsidP="0004448C">
      <w:pPr>
        <w:tabs>
          <w:tab w:val="left" w:pos="4466"/>
        </w:tabs>
        <w:jc w:val="both"/>
        <w:rPr>
          <w:sz w:val="28"/>
          <w:szCs w:val="28"/>
          <w:lang w:val="uk-UA"/>
        </w:rPr>
      </w:pPr>
    </w:p>
    <w:p w14:paraId="5A6A2A54" w14:textId="77777777" w:rsidR="00306969" w:rsidRPr="005216CC" w:rsidRDefault="00306969" w:rsidP="00306969">
      <w:pPr>
        <w:pStyle w:val="Standard"/>
        <w:tabs>
          <w:tab w:val="left" w:pos="0"/>
        </w:tabs>
        <w:ind w:firstLine="709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3. Контроль за виконанням цього рішення залишаю за собою.</w:t>
      </w:r>
    </w:p>
    <w:p w14:paraId="59E4A669" w14:textId="77777777" w:rsidR="00FA0D2B" w:rsidRDefault="00FA0D2B" w:rsidP="00FA0D2B">
      <w:pPr>
        <w:tabs>
          <w:tab w:val="left" w:pos="446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78AC5A2D" w14:textId="77777777" w:rsidR="00FA0D2B" w:rsidRDefault="00FA0D2B" w:rsidP="00FA0D2B">
      <w:pPr>
        <w:tabs>
          <w:tab w:val="left" w:pos="4466"/>
        </w:tabs>
        <w:jc w:val="both"/>
        <w:rPr>
          <w:sz w:val="28"/>
          <w:szCs w:val="28"/>
          <w:lang w:val="uk-UA"/>
        </w:rPr>
      </w:pPr>
    </w:p>
    <w:p w14:paraId="57CB6EF9" w14:textId="37EF76C6" w:rsidR="00FA0D2B" w:rsidRPr="00FA0D2B" w:rsidRDefault="00FA0D2B" w:rsidP="00FA0D2B">
      <w:pPr>
        <w:tabs>
          <w:tab w:val="left" w:pos="4466"/>
        </w:tabs>
        <w:jc w:val="both"/>
        <w:rPr>
          <w:sz w:val="28"/>
          <w:szCs w:val="28"/>
          <w:lang w:val="uk-UA"/>
        </w:rPr>
      </w:pPr>
      <w:r w:rsidRPr="00FA0D2B">
        <w:rPr>
          <w:sz w:val="28"/>
          <w:szCs w:val="28"/>
          <w:lang w:val="uk-UA"/>
        </w:rPr>
        <w:t>Секретар селищної ради,</w:t>
      </w:r>
    </w:p>
    <w:p w14:paraId="35E6CC65" w14:textId="326D23BE" w:rsidR="0004448C" w:rsidRPr="0004448C" w:rsidRDefault="00FA0D2B" w:rsidP="00FA0D2B">
      <w:pPr>
        <w:tabs>
          <w:tab w:val="left" w:pos="4466"/>
        </w:tabs>
        <w:jc w:val="both"/>
        <w:rPr>
          <w:sz w:val="28"/>
          <w:szCs w:val="28"/>
          <w:lang w:val="uk-UA"/>
        </w:rPr>
      </w:pPr>
      <w:r w:rsidRPr="00FA0D2B">
        <w:rPr>
          <w:sz w:val="28"/>
          <w:szCs w:val="28"/>
          <w:lang w:val="uk-UA"/>
        </w:rPr>
        <w:t xml:space="preserve">виконуючий обов’язки селищного голови                                          Олег ЖИРУН                                                                         </w:t>
      </w:r>
    </w:p>
    <w:sectPr w:rsidR="0004448C" w:rsidRPr="0004448C" w:rsidSect="008D57C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20503"/>
    <w:multiLevelType w:val="hybridMultilevel"/>
    <w:tmpl w:val="06C05F3C"/>
    <w:lvl w:ilvl="0" w:tplc="0C86EE3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CF5F90"/>
    <w:multiLevelType w:val="hybridMultilevel"/>
    <w:tmpl w:val="46F6DA0E"/>
    <w:lvl w:ilvl="0" w:tplc="BF6E8B88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2422F7"/>
    <w:multiLevelType w:val="hybridMultilevel"/>
    <w:tmpl w:val="BCFEDE3C"/>
    <w:lvl w:ilvl="0" w:tplc="FBA6A95C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510"/>
    <w:rsid w:val="00001CDE"/>
    <w:rsid w:val="0004448C"/>
    <w:rsid w:val="00044E2E"/>
    <w:rsid w:val="00054701"/>
    <w:rsid w:val="000674CD"/>
    <w:rsid w:val="000A49F4"/>
    <w:rsid w:val="000A689A"/>
    <w:rsid w:val="000B069B"/>
    <w:rsid w:val="000C304B"/>
    <w:rsid w:val="00123799"/>
    <w:rsid w:val="00176D51"/>
    <w:rsid w:val="001A02D1"/>
    <w:rsid w:val="001A1A7B"/>
    <w:rsid w:val="001B6CF3"/>
    <w:rsid w:val="001D0DF2"/>
    <w:rsid w:val="001F0140"/>
    <w:rsid w:val="00234BD2"/>
    <w:rsid w:val="00240240"/>
    <w:rsid w:val="00244E0F"/>
    <w:rsid w:val="002624C7"/>
    <w:rsid w:val="002674A5"/>
    <w:rsid w:val="002B6A30"/>
    <w:rsid w:val="002D47E0"/>
    <w:rsid w:val="002F46AC"/>
    <w:rsid w:val="00304CC2"/>
    <w:rsid w:val="00306285"/>
    <w:rsid w:val="00306969"/>
    <w:rsid w:val="003355E3"/>
    <w:rsid w:val="003A587F"/>
    <w:rsid w:val="003C4B7A"/>
    <w:rsid w:val="003D582A"/>
    <w:rsid w:val="003E393A"/>
    <w:rsid w:val="00462FE5"/>
    <w:rsid w:val="004654F5"/>
    <w:rsid w:val="004D6C1C"/>
    <w:rsid w:val="005019CE"/>
    <w:rsid w:val="005216CC"/>
    <w:rsid w:val="005261B7"/>
    <w:rsid w:val="005551DC"/>
    <w:rsid w:val="00585D9C"/>
    <w:rsid w:val="006143BB"/>
    <w:rsid w:val="0063660C"/>
    <w:rsid w:val="006375B3"/>
    <w:rsid w:val="0064127D"/>
    <w:rsid w:val="006416D3"/>
    <w:rsid w:val="00661D6E"/>
    <w:rsid w:val="006A2F50"/>
    <w:rsid w:val="006C0A46"/>
    <w:rsid w:val="007118B9"/>
    <w:rsid w:val="00737578"/>
    <w:rsid w:val="00781DDF"/>
    <w:rsid w:val="007853B4"/>
    <w:rsid w:val="008311C6"/>
    <w:rsid w:val="0088273A"/>
    <w:rsid w:val="00886FE5"/>
    <w:rsid w:val="008B3AC7"/>
    <w:rsid w:val="008D57CD"/>
    <w:rsid w:val="0090560E"/>
    <w:rsid w:val="00905AC6"/>
    <w:rsid w:val="00917187"/>
    <w:rsid w:val="00A22A0F"/>
    <w:rsid w:val="00A35DA9"/>
    <w:rsid w:val="00A52751"/>
    <w:rsid w:val="00A96ABE"/>
    <w:rsid w:val="00AA7586"/>
    <w:rsid w:val="00B0063F"/>
    <w:rsid w:val="00B0571D"/>
    <w:rsid w:val="00B32B94"/>
    <w:rsid w:val="00B6054C"/>
    <w:rsid w:val="00B63F85"/>
    <w:rsid w:val="00BB3E93"/>
    <w:rsid w:val="00BF245F"/>
    <w:rsid w:val="00C0315F"/>
    <w:rsid w:val="00C35510"/>
    <w:rsid w:val="00C827DB"/>
    <w:rsid w:val="00CF3D6D"/>
    <w:rsid w:val="00D1660C"/>
    <w:rsid w:val="00D53F94"/>
    <w:rsid w:val="00DC08F4"/>
    <w:rsid w:val="00DC2EB1"/>
    <w:rsid w:val="00DC6266"/>
    <w:rsid w:val="00DD79D4"/>
    <w:rsid w:val="00DE7CCE"/>
    <w:rsid w:val="00DF7731"/>
    <w:rsid w:val="00E035DB"/>
    <w:rsid w:val="00E0694A"/>
    <w:rsid w:val="00E1315A"/>
    <w:rsid w:val="00E154E8"/>
    <w:rsid w:val="00E642EB"/>
    <w:rsid w:val="00E80C98"/>
    <w:rsid w:val="00EC5559"/>
    <w:rsid w:val="00F00507"/>
    <w:rsid w:val="00F0692F"/>
    <w:rsid w:val="00F21DE2"/>
    <w:rsid w:val="00F80412"/>
    <w:rsid w:val="00F93B32"/>
    <w:rsid w:val="00FA0D2B"/>
    <w:rsid w:val="00FA51EB"/>
    <w:rsid w:val="00FD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0E2DC"/>
  <w15:docId w15:val="{2300525B-71AD-4288-B974-3A5A67265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5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D0DF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4">
    <w:name w:val="Без інтервалів Знак"/>
    <w:link w:val="a3"/>
    <w:uiPriority w:val="1"/>
    <w:locked/>
    <w:rsid w:val="001D0DF2"/>
    <w:rPr>
      <w:rFonts w:ascii="Times New Roman" w:eastAsia="Calibri" w:hAnsi="Times New Roman" w:cs="Times New Roman"/>
      <w:sz w:val="24"/>
    </w:rPr>
  </w:style>
  <w:style w:type="paragraph" w:customStyle="1" w:styleId="Standard">
    <w:name w:val="Standard"/>
    <w:qFormat/>
    <w:rsid w:val="001D0DF2"/>
    <w:pPr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table" w:styleId="a5">
    <w:name w:val="Table Grid"/>
    <w:basedOn w:val="a1"/>
    <w:uiPriority w:val="59"/>
    <w:rsid w:val="00DC2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76D5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76D5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5019CE"/>
    <w:pPr>
      <w:ind w:left="720"/>
    </w:pPr>
    <w:rPr>
      <w:sz w:val="20"/>
      <w:szCs w:val="20"/>
      <w:lang w:val="uk-UA"/>
    </w:rPr>
  </w:style>
  <w:style w:type="character" w:customStyle="1" w:styleId="a9">
    <w:name w:val="Основной текст_"/>
    <w:link w:val="2"/>
    <w:uiPriority w:val="99"/>
    <w:locked/>
    <w:rsid w:val="005019CE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uiPriority w:val="99"/>
    <w:rsid w:val="005019CE"/>
    <w:pPr>
      <w:widowControl w:val="0"/>
      <w:shd w:val="clear" w:color="auto" w:fill="FFFFFF"/>
      <w:spacing w:after="42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Default">
    <w:name w:val="Default"/>
    <w:rsid w:val="005019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C34E1-7757-450B-822F-FA614FEC2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Кравець</cp:lastModifiedBy>
  <cp:revision>49</cp:revision>
  <cp:lastPrinted>2025-04-11T08:24:00Z</cp:lastPrinted>
  <dcterms:created xsi:type="dcterms:W3CDTF">2024-02-06T11:40:00Z</dcterms:created>
  <dcterms:modified xsi:type="dcterms:W3CDTF">2025-04-11T08:25:00Z</dcterms:modified>
</cp:coreProperties>
</file>